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CB88D" w14:textId="3488C6C5" w:rsidR="00693DBA" w:rsidRPr="008B1755" w:rsidRDefault="00693DBA" w:rsidP="00693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8B1755">
        <w:rPr>
          <w:rFonts w:ascii="Times New Roman" w:hAnsi="Times New Roman" w:cs="Times New Roman"/>
          <w:b/>
          <w:bCs/>
          <w:caps/>
          <w:sz w:val="26"/>
          <w:szCs w:val="26"/>
        </w:rPr>
        <w:t>УКАЗАНИЯ ПО ЗАПОЛНЕНИЮ формы № 24-СХ</w:t>
      </w:r>
      <w:r w:rsidRPr="008B1755">
        <w:rPr>
          <w:rFonts w:ascii="Times New Roman" w:hAnsi="Times New Roman" w:cs="Times New Roman"/>
          <w:b/>
          <w:bCs/>
          <w:caps/>
          <w:sz w:val="26"/>
          <w:szCs w:val="26"/>
        </w:rPr>
        <w:br/>
        <w:t>«Сведения о СОСТОЯНИИ ЖИВОТНОВОДСТВА» В 2024 годУ</w:t>
      </w:r>
    </w:p>
    <w:p w14:paraId="34E18B6D" w14:textId="4BAEA12D" w:rsidR="00057794" w:rsidRDefault="00057794" w:rsidP="00693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2DE51E0D" w14:textId="77777777" w:rsidR="0031251E" w:rsidRPr="0031251E" w:rsidRDefault="0031251E" w:rsidP="0031251E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2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Консультацию по заполнению отчетности можно получить</w:t>
      </w:r>
    </w:p>
    <w:tbl>
      <w:tblPr>
        <w:tblW w:w="350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544"/>
        <w:gridCol w:w="3542"/>
      </w:tblGrid>
      <w:tr w:rsidR="0031251E" w:rsidRPr="0031251E" w14:paraId="335A31DA" w14:textId="77777777" w:rsidTr="0031251E">
        <w:trPr>
          <w:jc w:val="center"/>
        </w:trPr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E987D" w14:textId="77777777" w:rsidR="0031251E" w:rsidRPr="0031251E" w:rsidRDefault="0031251E" w:rsidP="003125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1251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Наименование</w:t>
            </w:r>
          </w:p>
        </w:tc>
        <w:tc>
          <w:tcPr>
            <w:tcW w:w="1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CBCFE" w14:textId="77777777" w:rsidR="0031251E" w:rsidRPr="0031251E" w:rsidRDefault="0031251E" w:rsidP="003125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1251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Исполнитель (Ф.И.О.)</w:t>
            </w:r>
          </w:p>
        </w:tc>
        <w:tc>
          <w:tcPr>
            <w:tcW w:w="1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B1DFD" w14:textId="77777777" w:rsidR="0031251E" w:rsidRPr="0031251E" w:rsidRDefault="0031251E" w:rsidP="003125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1251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Контактный телефон</w:t>
            </w:r>
          </w:p>
        </w:tc>
      </w:tr>
      <w:tr w:rsidR="00B3648A" w:rsidRPr="0031251E" w14:paraId="0E6031FB" w14:textId="77777777" w:rsidTr="00CC0DBF">
        <w:trPr>
          <w:jc w:val="center"/>
        </w:trPr>
        <w:tc>
          <w:tcPr>
            <w:tcW w:w="1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41DA" w14:textId="58FBA617" w:rsidR="00B3648A" w:rsidRPr="0031251E" w:rsidRDefault="00B3648A" w:rsidP="00B3648A">
            <w:pPr>
              <w:spacing w:after="0" w:line="256" w:lineRule="auto"/>
              <w:ind w:firstLine="2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364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Краснодарский край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10E1" w14:textId="5FE379DF" w:rsidR="00B3648A" w:rsidRPr="0031251E" w:rsidRDefault="00B3648A" w:rsidP="00B364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364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Исаева Наталья Дмитриевна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4290" w14:textId="5E951D3B" w:rsidR="00B3648A" w:rsidRPr="0031251E" w:rsidRDefault="00B3648A" w:rsidP="00B364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364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8(861) 262-30-29</w:t>
            </w:r>
          </w:p>
        </w:tc>
      </w:tr>
      <w:tr w:rsidR="0031251E" w:rsidRPr="0031251E" w14:paraId="2F10C7C1" w14:textId="77777777" w:rsidTr="0031251E">
        <w:trPr>
          <w:jc w:val="center"/>
        </w:trPr>
        <w:tc>
          <w:tcPr>
            <w:tcW w:w="1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A2F58" w14:textId="77777777" w:rsidR="0031251E" w:rsidRPr="0031251E" w:rsidRDefault="0031251E" w:rsidP="0031251E">
            <w:pPr>
              <w:spacing w:after="0" w:line="256" w:lineRule="auto"/>
              <w:ind w:firstLine="2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12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Республика Адыгея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0F8B" w14:textId="77777777" w:rsidR="0031251E" w:rsidRPr="0031251E" w:rsidRDefault="0031251E" w:rsidP="003125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Дружинина Л.С.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39C3" w14:textId="77777777" w:rsidR="0031251E" w:rsidRPr="0031251E" w:rsidRDefault="0031251E" w:rsidP="003125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8-877-252-66-65</w:t>
            </w:r>
          </w:p>
        </w:tc>
      </w:tr>
    </w:tbl>
    <w:p w14:paraId="4C079D01" w14:textId="77777777" w:rsidR="0031251E" w:rsidRDefault="0031251E" w:rsidP="00693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72F2BCBB" w14:textId="033E5F37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Первичные статистические данные (далее – данные) по форме федерального статистического наблюдения № 24-СХ «Сведения</w:t>
      </w:r>
      <w:r w:rsidR="00A06C74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состоянии животноводства» (далее – форма) предоставляют юридические лица всех форм собственности, осуществляющие сельскохозяйственную деятельность, кроме субъектов малого предпринимательства и крестьянских (фермерских) хозяйств.</w:t>
      </w:r>
    </w:p>
    <w:p w14:paraId="0AD767B9" w14:textId="419F957A" w:rsidR="00E1421A" w:rsidRPr="00693DBA" w:rsidRDefault="00374C6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D10B49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предоставления формы </w:t>
      </w:r>
      <w:r w:rsidR="00D10B49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D10B49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– с 1-го рабочего дня по 12 января после отчетного периода.</w:t>
      </w:r>
    </w:p>
    <w:p w14:paraId="653F4BEA" w14:textId="78DE4D0A" w:rsidR="00693DBA" w:rsidRPr="00693DBA" w:rsidRDefault="00E1421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93DBA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отсутствия наблюдаемого явления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отчетный период</w:t>
      </w:r>
      <w:r w:rsidR="00693DBA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респондент должен направить подписанный </w:t>
      </w:r>
      <w:r w:rsidR="00693DBA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установленном порядке отчет по форме, незаполненный значениями показателей («пустой» отчет по форме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 нулей и прочерков</w:t>
      </w:r>
      <w:r w:rsidR="00693DBA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ACC9EA5" w14:textId="77777777" w:rsidR="00693DBA" w:rsidRPr="00693DBA" w:rsidRDefault="00693DBA" w:rsidP="00693D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по форме федерального статистического наблюдения предоставляют также филиалы, представительства 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 w14:paraId="56EF022C" w14:textId="3174C222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юридического лица обособленных подразделений</w:t>
      </w:r>
      <w:r w:rsidRPr="00693DB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данные по форме предоставляются как по каждому обособленному подразделению, так и по юридическому лицу без этих обособленных подразделений</w:t>
      </w:r>
      <w:r w:rsidR="00E1421A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21A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территориальные органы Росстата по месту фактического осуществления деятельности юридического лица (обособленного подразделения).</w:t>
      </w:r>
    </w:p>
    <w:p w14:paraId="2A3330D8" w14:textId="1CBB1F92" w:rsid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юридического лица обособленных подразделений, осуществляющих деятельность за пределами Российской Федерации, данные по ним не предоставляются.</w:t>
      </w:r>
    </w:p>
    <w:p w14:paraId="50FC757E" w14:textId="77777777" w:rsidR="008B1755" w:rsidRPr="00693DBA" w:rsidRDefault="008B1755" w:rsidP="008B1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14:paraId="0034441C" w14:textId="77777777" w:rsidR="008B1755" w:rsidRPr="008B1755" w:rsidRDefault="008B1755" w:rsidP="008B175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3DBA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 </w:t>
      </w:r>
      <w:r w:rsidRPr="00693DBA">
        <w:rPr>
          <w:rFonts w:ascii="Times New Roman" w:eastAsia="Times New Roman" w:hAnsi="Times New Roman" w:cs="Times New Roman"/>
          <w:lang w:eastAsia="ru-RU"/>
        </w:rPr>
        <w:t xml:space="preserve">Обособленное подразделение организации </w:t>
      </w:r>
      <w:r w:rsidRPr="00693DBA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693DBA">
        <w:rPr>
          <w:rFonts w:ascii="Times New Roman" w:eastAsia="Times New Roman" w:hAnsi="Times New Roman" w:cs="Times New Roman"/>
          <w:lang w:eastAsia="ru-RU"/>
        </w:rPr>
        <w:t xml:space="preserve"> любое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(пункт 2 статьи 11 Налогового кодекса Российской Федерации).</w:t>
      </w:r>
    </w:p>
    <w:p w14:paraId="7DAB3924" w14:textId="0A24DAD5" w:rsidR="008B1755" w:rsidRDefault="00E1421A" w:rsidP="00E1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 использования скота и птицы на правах аренды, данные по форме предоставляются арендатором в орган Росстата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субъекте Российской Федерации по месту нахождения скота и птицы.</w:t>
      </w:r>
    </w:p>
    <w:p w14:paraId="558286DD" w14:textId="4FFB7B04" w:rsidR="00E1421A" w:rsidRPr="00693DBA" w:rsidRDefault="00E1421A" w:rsidP="00E1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реорганизации или ликвидации юридического лица данные по форме предоставляются за период деятельности в отчетном году до момента ликвидации (реорганизации).</w:t>
      </w:r>
    </w:p>
    <w:p w14:paraId="0B7CB6B0" w14:textId="2F67B4B3" w:rsidR="00E1421A" w:rsidRPr="008B1755" w:rsidRDefault="00E1421A" w:rsidP="00E1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реорганизации юридического лица юридическое лицо, являющееся правопреемником, с момента своего создания должно предоставлять данные по форме (включая данные реорганизованного юридического лица) в срок, указанный на бланке формы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начала отчетного года, в котором произошла реорганизация.</w:t>
      </w:r>
    </w:p>
    <w:p w14:paraId="6E593E5F" w14:textId="77777777" w:rsidR="00DE235E" w:rsidRPr="00693DBA" w:rsidRDefault="00DE235E" w:rsidP="00DE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приводятся в тех единицах измерения, которые указаны в форме.</w:t>
      </w:r>
    </w:p>
    <w:p w14:paraId="5AD1F164" w14:textId="0D386A55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о производстве продуктов животноводства и поголовье скота и птицы необходимо сопоставить с данными по форме федерального статистического наблюдения № П-1(СХ) «Сведения о производстве и отгрузке сельскохозяйственной продукции». </w:t>
      </w:r>
    </w:p>
    <w:p w14:paraId="43268077" w14:textId="77777777" w:rsidR="00693DBA" w:rsidRPr="00693DBA" w:rsidRDefault="00693DBA" w:rsidP="00693DB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Произведено продукции животноводства за отчетный год</w:t>
      </w:r>
    </w:p>
    <w:p w14:paraId="6D6642B8" w14:textId="77777777" w:rsidR="00693DBA" w:rsidRPr="00693DBA" w:rsidRDefault="00693DBA" w:rsidP="00693DB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Подраздел 1.1. Произведено (выращено) скота и птицы</w:t>
      </w:r>
    </w:p>
    <w:p w14:paraId="071A8316" w14:textId="6ABE2886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Продукция выращивания продуктивного скота и птицы складывается из массы полученного за год в сельхозорганизации приплода, массы прироста молодняка и привеса скота и птицы (взрослых и молодняка) в результате их откорма и нагула. При этом прирост живой массы показывается без вычета массы павшего скота и птицы, а показатель «Всего произведено (выращено)» – за вычетом массы павших животных и птицы.</w:t>
      </w:r>
    </w:p>
    <w:p w14:paraId="1F238862" w14:textId="66A7EBB1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01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показывается живая масса приплода при рождении (кроме мертворожденного), полученного от маток, принадлежащих сельскохозяйственной организации.</w:t>
      </w:r>
    </w:p>
    <w:p w14:paraId="3133E395" w14:textId="3FC5644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количества выращенной птицы в строку 01 включается живая масса молодняка птицы, выведенного наседками или в инкубаторах сельскохозяйственной организации, в том числе и живая масса суточных петушков, полученных в хозяйстве. Вес суточного молодняка, купленного в ИПС (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инкубационно</w:t>
      </w:r>
      <w:proofErr w:type="spellEnd"/>
      <w:r w:rsidR="00CB79F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птицеводческих станциях) или других сельхоз</w:t>
      </w:r>
      <w:r w:rsidR="00CB79F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организациях, в эту строку не включается.</w:t>
      </w:r>
    </w:p>
    <w:p w14:paraId="784A05D2" w14:textId="480A9875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строку 02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включаются:</w:t>
      </w:r>
    </w:p>
    <w:p w14:paraId="4ACE454C" w14:textId="6DA298A0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Прирост живой массы молодняка групп скота, учитываемых на счете 11 «Животные на выращивании и откорме».</w:t>
      </w:r>
    </w:p>
    <w:p w14:paraId="66453FC3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Полученный с начала года прирост живой массы молодняка (включая вес павшего молодняка) складывается из прироста массы молодняка, имеющегося в сельхозорганизации на конец отчетного года, и прироста молодняка, реализованного за отчетный год, и является прямыми данными взвешиваний.</w:t>
      </w:r>
    </w:p>
    <w:p w14:paraId="260DF999" w14:textId="7B82B2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случаях, когда взвешивание невозможно (например, осемененных телок, супоросных, проверяемых свиноматок и суягных овцематок на определенной стадии беременности), их масса принимается условно по последнему взвешиванию. В последующем прирост живой массы в этих случаях определяется путем взвешивания указанных животных после первого отела, опороса или окота.</w:t>
      </w:r>
    </w:p>
    <w:p w14:paraId="38E82A07" w14:textId="0FEA451E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хозяйствах, где взвешивание и запись массы молодняка производят не в конце каждого квартала, а только по достижении каждым животным определенного возраста, живая масса молодняка за отчетный год определяется на основании последних перед отчетным сроком взвешиваний молодняка.</w:t>
      </w:r>
    </w:p>
    <w:p w14:paraId="3DA1252A" w14:textId="23069884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Привес скота (взрослого и молодняка), полученный при откорме или нагуле с начала года.</w:t>
      </w:r>
    </w:p>
    <w:p w14:paraId="6A1B85D6" w14:textId="4F15BC6B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привеса скота на откорме и нагуле устанавливается живая масса скота, находящегося на откорме (нагуле) на конец отчетного года, к нему прибавляется живая масса скота, снятого с откорма (нагула) с начала до конца отчетного года и из полученной суммы вычитается живая масса всего скота, поставленного на откорм (нагул) с начала года, а также живая масса скота, находившегося на откорме на начало года. Данные о количестве полученного привеса скота и птицы на откорме и нагуле берутся из форм первичного учета. Прирост (привес) животных, отправляемых на мясокомбинат, устанавливается по данным их взвешивания непосредственно в хозяйстве и расчетов определения привеса.</w:t>
      </w:r>
    </w:p>
    <w:p w14:paraId="3CEA4AD1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Падеж и гибель молодняка скота, а также скота на откорме (нагуле) характеризуют потери хозяйств и в счет продукции выращивания скота и птицы не включаются. Однако по строкам 01 и 02 масса молодняка скота и скота на откорме, впоследствии павших и погибших, должна быть учтена.</w:t>
      </w:r>
    </w:p>
    <w:p w14:paraId="0345193C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03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приводится прирост поросят до 2-х месяцев и ягнят и козлят до отбивки, который определяется путем вычитания живой массы приплода при рождении из массы, определенной при отъеме поросят и отбивки ягнят и козлят.</w:t>
      </w:r>
    </w:p>
    <w:p w14:paraId="0CE5B617" w14:textId="189DE079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04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 количество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кормодней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скота, прирост и привес которого отражен по строке 02 формы (исключая поросят до отъема, ягнят и козлят до отбивки, учтенных по строке 03). В общее количество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кормодней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и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кормодни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павшего скота, включая молодняк.</w:t>
      </w:r>
    </w:p>
    <w:p w14:paraId="63875909" w14:textId="19FE2C2B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строки 04 должны соответствовать общему числу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кормодней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групп скота, учитываемых по счету 11 «Животные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выращивании и откорме». </w:t>
      </w:r>
      <w:r w:rsidR="006E4046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постановки скота на откорм и день снятия скота с откорма считается за один день.</w:t>
      </w:r>
    </w:p>
    <w:p w14:paraId="79BBB488" w14:textId="713BA94E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07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показывается, кроме того, привес, полученный в хозяйствах населения при выращивании скота и птицы по договорам</w:t>
      </w:r>
      <w:r w:rsidR="006E4046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09B101" w14:textId="6175B6A5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08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приводится масса павшего молодняка рождения текущего года и молодняка рождения прошлых лет, а также масса павших скота и птицы (взрослых и молодняка), находившихся на откорме и нагуле, который исключается из общей суммы продукции выращивания. Вес павших скота и птицы, находившихся на выращивании у населения по договорам, в эту строку не включается, а отражается отдельно по строке 09.</w:t>
      </w:r>
    </w:p>
    <w:p w14:paraId="1325206E" w14:textId="3FB88D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10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отражается живая масса скота и птицы, проданных для убоя, а также забитых в своем хозяйстве. Молодняк скота, проданный на рынке для дальнейшего воспроизводства, в эту строку не включается, а отражается по строкам 81 и 82.</w:t>
      </w:r>
    </w:p>
    <w:p w14:paraId="1259CFE4" w14:textId="6F1C326E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производство овец на убой включается также мясо ягнят,</w:t>
      </w:r>
      <w:r w:rsidR="00E33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забитых на смушку,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оно фактически использовалось в продовольственных целях.</w:t>
      </w:r>
    </w:p>
    <w:p w14:paraId="1A890C96" w14:textId="395C20BA" w:rsidR="00693DBA" w:rsidRPr="008B1755" w:rsidRDefault="006E4046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Строка 10 равна сумме строк </w:t>
      </w:r>
      <w:r w:rsidR="00693DBA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70 и 72</w:t>
      </w:r>
      <w:r w:rsidR="00E33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соответствующему виду скота и птицы</w:t>
      </w:r>
      <w:r w:rsidR="00693DBA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C0739D" w14:textId="1038C409" w:rsidR="00D7591F" w:rsidRPr="00693DBA" w:rsidRDefault="00D7591F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 строки 10 живой вес забитых кур и цыплят-бройлер </w:t>
      </w:r>
      <w:r w:rsidR="0071122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выделяется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 w:rsidR="0071122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строкам 27 и 28, индеек – по строке 29, другой птицы – по строке 30.</w:t>
      </w:r>
    </w:p>
    <w:p w14:paraId="16B49728" w14:textId="1F222670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11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отражаются данные о количестве выращенных в сельхозорганизации скота и птицы, определяемые как сумма живой массы приплода</w:t>
      </w:r>
      <w:r w:rsidR="006E4046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(строка 01)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прироста молодняка и привеса скота на откорме</w:t>
      </w:r>
      <w:r w:rsidR="006E4046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(строка 02)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привеса от выращивания скота и птицы в хозяйствах населения по договорам</w:t>
      </w:r>
      <w:r w:rsidR="006E4046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(строка 07)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полученных за отчетный год, за вычетом массы павших скота и птицы</w:t>
      </w:r>
      <w:r w:rsidR="006E4046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(строки 08 и 09)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17AA02" w14:textId="3700649E" w:rsidR="00693DBA" w:rsidRPr="00693DBA" w:rsidRDefault="00693DBA" w:rsidP="00693DB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Подраздел 1.2. Произведено отдельных продуктов животноводства</w:t>
      </w:r>
    </w:p>
    <w:p w14:paraId="0BE1C55A" w14:textId="144A877A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12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учитывается коровье молоко, надоенное от всех коров молочного и мясного стада, яловых коров, коров на откорме и нагуле, растелившихся телок, буйволиц, яков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коров, а также надоенное молоко и молозиво, израсходованные на выпойку телят и поросят. Молоко, высосанное телятами, не учитывается. </w:t>
      </w:r>
    </w:p>
    <w:p w14:paraId="6F5CD121" w14:textId="0956ECD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эту строку, а также в строку 13 не включается молоко, принятое без оплаты в счет расчета за проданных коров, а также закупленное у населения.</w:t>
      </w:r>
    </w:p>
    <w:p w14:paraId="56CFCB1C" w14:textId="3EA0B1F8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13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показывается </w:t>
      </w:r>
      <w:r w:rsidR="003629C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молоко, надоенное от коров молочного стада, имевшихся на начало отчетного года и поступивших в течение этого года, а также от коров</w:t>
      </w:r>
      <w:r w:rsidR="00E33D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первотелок за время оценки их фактической продуктивности, но не позднее 3-х месяцев после отела.</w:t>
      </w:r>
    </w:p>
    <w:p w14:paraId="7CAFCF34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молока, показанное по строке 13, принимается для расчета среднего удоя молока от одной коровы.</w:t>
      </w:r>
    </w:p>
    <w:p w14:paraId="7FACFC84" w14:textId="4421CF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строкам 14</w:t>
      </w:r>
      <w:r w:rsidR="00E33D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заполняются данные о количестве молока, надоенного от всех кобыл, овец, коз, верблюдиц, принадлежащих хозяйству.</w:t>
      </w:r>
    </w:p>
    <w:p w14:paraId="2A605342" w14:textId="6A05DB39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18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отражается количество яиц, полученных в сельхозорганизации с начала года от всех видов птицы (кур, уток, гусынь, индеек, перепелок), принадлежащих хозяйству, включая потери яиц (бой, порча и тому подобное) и яйца, израсходованные на вывод цыплят, утят, гусят, индюшат и перепелят наседками или в инкубаторе, а также яйца, полученные от молодняка птицы.</w:t>
      </w:r>
    </w:p>
    <w:p w14:paraId="4C66D5D4" w14:textId="1671433D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19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 количество куриных яиц, полученных от кур</w:t>
      </w:r>
      <w:r w:rsidR="00E33D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несушек, принадлежащих сельхозорганизации. В эту строку не включаются яйца, полученные от молодняка птицы, а также купленные или полученные со стороны для инкубации и других целей.</w:t>
      </w:r>
    </w:p>
    <w:p w14:paraId="6F78C7D6" w14:textId="213CDE51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20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показывается вся фактически настриженная за отчетный год овечья шерсть. Настриг шерсти приводится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натуральном весе, т.е. в физическом весе после стрижки.</w:t>
      </w:r>
      <w:r w:rsidR="003629C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Шерсть, полученная от других видов животных, а также купленная или полученная хозяйством со стороны, в эту строку не включается. </w:t>
      </w:r>
    </w:p>
    <w:p w14:paraId="07975322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строкам 21 и 22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 количество фактически полученного козьего волоса тонкого и грубого (в физическом весе).</w:t>
      </w:r>
    </w:p>
    <w:p w14:paraId="535CF287" w14:textId="109E7D64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23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 количество фактически полученного волоса верблюда (в физическом весе).</w:t>
      </w:r>
    </w:p>
    <w:p w14:paraId="2B3D234C" w14:textId="4423B303" w:rsidR="0079713D" w:rsidRPr="00693DBA" w:rsidRDefault="0079713D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строк 70 и 72 по графе 9 </w:t>
      </w:r>
      <w:r w:rsidRPr="008B17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строку 24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6B99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выделяют живой вес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6B99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проданных и забитых на убой мясных табунных лошадей.</w:t>
      </w:r>
    </w:p>
    <w:p w14:paraId="2FD10135" w14:textId="34C34E42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 строкам 25</w:t>
      </w:r>
      <w:r w:rsidR="00711223" w:rsidRPr="008B17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26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отражаются данные о количестве голов и живой массе кроликов, произведенных на убой, т.е. проданных по всем каналам реализации, забитых в хозяйстве при использовании мяса на питание или для продажи на питание.</w:t>
      </w:r>
    </w:p>
    <w:p w14:paraId="002811C5" w14:textId="4B04DB02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строк</w:t>
      </w:r>
      <w:r w:rsidR="00711223" w:rsidRPr="008B17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11223" w:rsidRPr="008B17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27-30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строки 10 граф</w:t>
      </w:r>
      <w:r w:rsidR="0071122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</w:t>
      </w:r>
      <w:r w:rsidR="0071122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записывают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</w:t>
      </w:r>
      <w:r w:rsidR="0071122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</w:t>
      </w:r>
      <w:r w:rsidR="0071122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22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видам</w:t>
      </w:r>
      <w:r w:rsidR="003629C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птицы</w:t>
      </w:r>
      <w:r w:rsidR="0071122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11223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проданн</w:t>
      </w:r>
      <w:r w:rsidR="0071122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711223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убой и забит</w:t>
      </w:r>
      <w:r w:rsidR="0071122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711223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хозяйстве</w:t>
      </w:r>
      <w:r w:rsidR="0071122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3E58EF" w14:textId="231D4295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строкам 32</w:t>
      </w:r>
      <w:r w:rsidR="00711223" w:rsidRPr="008B17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39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сельскохозяйственные организации, занимающиеся разведением пушных зверей в условиях клеточного содержания (лисиц разных типов окраски, песцов, норок,  нутрий, соболей, бобров, ондатр и хорей), показывают все количество забитых на шкурки зверей, включая вынужденный забой основного стада (самки и самцы) и молодняка рождения текущего года, как принадлежащих хозяйству, так и приобретенных со стороны.</w:t>
      </w:r>
    </w:p>
    <w:p w14:paraId="0B3B7609" w14:textId="7D0E6413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42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показывается фактическое количество меда натурального пчелиного, вынутого из ульев. </w:t>
      </w:r>
      <w:r w:rsidR="0071122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пчелосемей записывают по строке 138 раздела 3.</w:t>
      </w:r>
    </w:p>
    <w:p w14:paraId="032BE581" w14:textId="77777777" w:rsidR="00693DBA" w:rsidRPr="00693DBA" w:rsidRDefault="00693DBA" w:rsidP="00693DB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Движение поголовья скота и птицы в отчетном году</w:t>
      </w:r>
    </w:p>
    <w:p w14:paraId="46103C1C" w14:textId="57C265E2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этом разделе по крупному рогатому скоту </w:t>
      </w:r>
      <w:r w:rsidR="00E33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(графа 4)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показывают наличие и движение всего поголовья крупного рогатого скота, включая поголовье буйволов и яков.</w:t>
      </w:r>
    </w:p>
    <w:p w14:paraId="77DEEB7E" w14:textId="1AC50CA3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 числу коров (</w:t>
      </w:r>
      <w:r w:rsidR="00E77931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буйволиц, яков</w:t>
      </w:r>
      <w:r w:rsidR="00E33D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коров) </w:t>
      </w:r>
      <w:r w:rsidR="00E33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графе 5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относить всех коров молочного и мясного направления основного стада, сухостойных и яловых коров, коров</w:t>
      </w:r>
      <w:r w:rsidR="00E33D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кормилиц. В поголовье коров не включаются коровы, переведенные на откорм и нагул.</w:t>
      </w:r>
    </w:p>
    <w:p w14:paraId="3DFD3224" w14:textId="3CA89738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55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 по состоянию на 1 января отчетного года поголовье скота и птицы, принадлежащих сельскохозяйственной организации, независимо от того, где этот скот находится (например, в животноводческих помещениях, в отгоне на пастбищах). Поголовье скота и птицы, находящихся в хозяйствах населения на выращивании по договорам, </w:t>
      </w:r>
      <w:r w:rsidR="006E4046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учитывается в этой строке.</w:t>
      </w:r>
    </w:p>
    <w:p w14:paraId="3579622D" w14:textId="7A5E14EC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57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число расплодившихся коров и телок, основных и проверяемых свиноматок,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овцекозоматок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ярок, кобыл,</w:t>
      </w:r>
      <w:r w:rsidRPr="00693DB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важенок, верблюдиц, включаются лишь те животные, от которых получена хотя бы одна голова живого приплода. В том случае, если матка расплодилась два раза в отчетном году, то в этот показатель животное включается дважды, то есть </w:t>
      </w:r>
      <w:r w:rsidRPr="00693DB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строку 57 включается число отелов, опоросов, окотов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Случаи аборта и случаи мертворожденного приплода в эту строку не включаются.</w:t>
      </w:r>
    </w:p>
    <w:p w14:paraId="0CB81CB0" w14:textId="06559534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58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графе 4 приводятся данные о количестве всех осемененных телок, давших живой приплод, независимо от того, переведены они в коровы или нет; в графе 5 показывается число переведенных в группу коров отелившихся с начала года нетелей, включая и давших мертворожденный приплод. По графе 6 в число опоросившихся проверяемых свиноматок включаются впервые опоросившиеся животные.</w:t>
      </w:r>
    </w:p>
    <w:p w14:paraId="0E31323B" w14:textId="0E39A74F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59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отражаются в соответствующих графах все телята, поросята, ягнята, козлята и жеребята, родившиеся живыми от маток, принадлежащих сельхозорганизации, включая приплод, который впоследствии был продан, забит или пал, хотя бы в день рождения. В это количество не включается мертворожденный приплод.</w:t>
      </w:r>
    </w:p>
    <w:p w14:paraId="54D440CA" w14:textId="02F3D023" w:rsidR="00E77931" w:rsidRPr="00693DBA" w:rsidRDefault="00E77931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Необходимо обратить внимание на то, что строка 59 по графе 4 </w:t>
      </w:r>
      <w:r w:rsidR="003629C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равна строке 57 по графе 5</w:t>
      </w:r>
      <w:r w:rsidR="003629C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может быть больше на количество живорожденных двоен.</w:t>
      </w:r>
    </w:p>
    <w:p w14:paraId="1060ADF2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Наряду с общим количеством родившихся телят, поросят (указанных по строке 59)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60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показывается количество телят, полученных только от коров, поросят, полученных от основных свиноматок. В количество полученного приплода не включается молодняк рождения отчетного года, приобретенный сельскохозяйственной организацией со стороны.</w:t>
      </w:r>
    </w:p>
    <w:p w14:paraId="67FDCC57" w14:textId="10BC37B5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строкам 61 и 62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отражаются поголовье и живая масса скота и птицы, поступивших в порядке покупки, обмена на другие скот и птицу, за корм, за инвентарь, прочие передачи. В эти строки включается поголовье и живая масса скота и птицы, купленных через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племобъединения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принятых из других сельхозорганизаций в связи с их реорганизацией, а также молодняка скота, полученного сельскохозяйственной организацией из других хозяйств для откорма и доращивания.</w:t>
      </w:r>
    </w:p>
    <w:p w14:paraId="0E9524FD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строки 63 и 64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поголовье и живая масса скота и птицы, купленных сельскохозяйственной организацией у населения, поступивших от своих работников в порядке возмещения за павший, погибший или пропавший по их вине общественный скот и птицу.</w:t>
      </w:r>
    </w:p>
    <w:p w14:paraId="0AB8A94C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строкам 65 и 66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показываются поголовье скота и птицы и их живая масса, фактически закупленные сельскохозяйственной организацией согласно заключенным договорам с населением, и в дальнейшем реализуемые на убой.</w:t>
      </w:r>
    </w:p>
    <w:p w14:paraId="6943829A" w14:textId="06CD119E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строкам 69 и 70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отражаются поголовье и живая масса скота и птицы, фактически проданных сельскохозяйственной организацией организациям, осуществляющим закупки для государственных или муниципальных нужд, в том числе продажу непосредственно потребителям в порядке прямых связей, а также проданные перерабатывающим организациям и организациям оптовой торговли за отчетный год, то есть с 1 января отчетного года. По этим строкам учитываются и продажи скота и птицы, полученных от выращивания и покупки скота и птицы в хозяйствах населения по договорам.</w:t>
      </w:r>
    </w:p>
    <w:p w14:paraId="5DF63E69" w14:textId="4812491C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по этим строкам приводятся все прочие продажи скота и птицы (как взрослых, так и молодняка), подлежащих забою (не считая телят, ягнят и козлят до 6-ти месяцев, поросят до 2-х месяцев и суточных цыплят, которые отражаются по строкам 81, 82 и 83), а также скот и птица, проданные биофабрикам и биокомбинатам, продажи скота работникам других хозяйств и привлеченным лицам, независимо от того, что эти продажи производились непосредственно в хозяйстве.</w:t>
      </w:r>
    </w:p>
    <w:p w14:paraId="4AC534A2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Племенной скот и скот, израсходованный на общественное питание, в эти строки не включают.</w:t>
      </w:r>
    </w:p>
    <w:p w14:paraId="0A8119AD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строки 69 и 70 по графе 10 не включаются переходящие запасы мяса птицы, проданного в отчетном году из забоя предыдущего года.</w:t>
      </w:r>
    </w:p>
    <w:p w14:paraId="15C2A7C4" w14:textId="4E204C08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Живой вес скота показывается за вычетом трехпроцентной скидки на содержимое желудочно</w:t>
      </w:r>
      <w:r w:rsidR="007C339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кишечного тракта.</w:t>
      </w:r>
    </w:p>
    <w:p w14:paraId="67AABA3B" w14:textId="7F1121B2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строки 71 и 72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записываются поголовье и живая масса всего скота и птицы, забитых в сельхозорганизации, независимо от того, где был произведен убой (в хозяйстве или на бойне) и мясо которых использовано на питание или для продажи, включая и случаи вынужденного убоя животных. По строке 72 показывается живая масса скота и птицы перед убоем. Скот и птица, израсходованные на общественное питание, также показываются по этим строкам. В графу 10 по этим строкам включается также птица</w:t>
      </w:r>
      <w:r w:rsidR="00E21167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забитая, но не реализованная в отчетном году.</w:t>
      </w:r>
    </w:p>
    <w:p w14:paraId="6317E985" w14:textId="4F46B541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 строке 78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графе 7 сельскохозяйственные организации районов производства каракуля и смушки указывают количество забитых ягнят для получения шкурок. В графу 10 по этой строке включается количество петушков, забитых в суточном возрасте.</w:t>
      </w:r>
    </w:p>
    <w:p w14:paraId="276676AC" w14:textId="34E97F3B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79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отражаются все продажи и передачи скота и птицы, осуществленные сельскохозяйственной организацией: продажу скота и птицы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племобъединениям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 продажи на племя, специализированным сельхозорганизациям и животноводческим комплексам, а также прочее выбытие скота и птицы, не указанное в других строках, в частности, поголовье скота и птицы, переданных при реорганизации хозяйств, скот и птица, забитые в хозяйстве на корм.</w:t>
      </w:r>
    </w:p>
    <w:p w14:paraId="20E378C8" w14:textId="58CC594F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Недостающее количество скота и птицы на момент заполнения данных по форме также показывается по этой строке. Если скот</w:t>
      </w:r>
      <w:r w:rsidR="00E21167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птица впоследствии будут найдены и возвращены в хозяйство, то в следующем отчете по строке 79 соответственно должно быть уменьшено поголовье скота и птицы. В том случае, когда недостающие скот и птица не будут найдены и пропавшие скот и птица возмещаются виновными лицами, они показываются по строкам 63 и 64 как поступившие скот и птица, без исправления данных строки 79.</w:t>
      </w:r>
    </w:p>
    <w:p w14:paraId="519D5165" w14:textId="310E4A68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строкам 81 и 82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отражаются поголовье и живая масса скота и птицы, проданных и выданных безвозмездно членам своего хозяйства в порядке дополнительной оплаты труда, а также скот и птица, выданные в счет оплаты труда и в порядке помощи отдельным членам хозяйства. По этой строке показывают также проданные сельскохозяйственной организацией на рынке скот и птицу, годные для дальнейшего воспроизводства. В эту же строку включается поголовье скота и птицы, которые переданы на выращивание в хозяйства населения по договорам и не возвращены сельскохозяйственной организации, а остались в хозяйствах населения как оплата за выращенные скот и птицу.</w:t>
      </w:r>
    </w:p>
    <w:p w14:paraId="1B486723" w14:textId="66003920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86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 все фактически павшие и погибшие животные и птица с начала года (с 1 января) (от пожаров, стихийных бедствий,  утонувшего или зарезанного волками и тому подобное), независимо от возраста, включая павший и погибший молодняк скота рождения отчетного года, а также павшие скот и птицу из числа приобретенных со стороны. Падеж и гибель учитываются и показываются также и в том случае, если павшее или погибшее по вине работника хозяйства животное было им возмещено.</w:t>
      </w:r>
    </w:p>
    <w:p w14:paraId="43A95C37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эту строку включаются также живые скот и птица, проданные специально для использования их как утиль.</w:t>
      </w:r>
    </w:p>
    <w:p w14:paraId="53439427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по строке 86 записываются вынужденно забитые скот и птица, мясо которых не было использовано в пищу или использовано только на корм скоту. В случаях, когда сельхозорганизации забивают здоровых скот и птицу на корм, такие скот и птица должны включаться в строки 79 и 80.</w:t>
      </w:r>
    </w:p>
    <w:p w14:paraId="629784C4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87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показывается количество павшего и погибшего молодняка рождения отчетного года (по свиньям – поросят до 4-х месяцев рождения отчетного года), полученного от маток, принадлежащих сельхозорганизации (то есть из того количества родившихся, которое показано по строке 59), а также количество вынужденно забитого молодняка рождения отчетного года, мясо которого не было использовано в пищу или использовано только на корм скоту.</w:t>
      </w:r>
    </w:p>
    <w:p w14:paraId="69CD42EB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павшего и вынужденно забитого молодняка в отчетном году из числа родившихся в предыдущем году, а также падеж молодняка, приобретенного со стороны, в эту строку не включается, но обязательно показывается по строке 86.</w:t>
      </w:r>
    </w:p>
    <w:p w14:paraId="028D2AE9" w14:textId="3D512DC9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 строкам 89</w:t>
      </w:r>
      <w:r w:rsidR="00711223" w:rsidRPr="008B17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94 и 95</w:t>
      </w:r>
      <w:r w:rsidR="00711223" w:rsidRPr="008B17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149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(раздел 3) отражается в соответствующих графах и строках весь скот, птица, кролики, олени, пушные звери, пчелосемьи, принадлежащие сельскохозяйственной организации, независимо от того, находятся они в животноводческих помещениях, в отгоне на пастбищах и др.</w:t>
      </w:r>
    </w:p>
    <w:p w14:paraId="197C3007" w14:textId="3667B924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скота, находящегося в хозяйствах населения на выращивании по договорам, учитывается в этих же строках и выделяется в том числе по строке 92.</w:t>
      </w:r>
    </w:p>
    <w:p w14:paraId="7512F22F" w14:textId="03EA663B" w:rsidR="000552EE" w:rsidRPr="00693DBA" w:rsidRDefault="000552EE" w:rsidP="00055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строке 93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учитывается наличие коров</w:t>
      </w:r>
      <w:r w:rsidR="007C339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кормилиц, то есть коров молочного стада, которые фактически используются только для группового подсосного выращивания телят с полным прекращением доения этих коров. В сухостойный период (в период до отела – два месяца) коровы, выделенные для подсосного выращивания телят, учитываются также в числе коров</w:t>
      </w:r>
      <w:r w:rsidR="007C339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кормилиц.</w:t>
      </w:r>
    </w:p>
    <w:p w14:paraId="4C4B4081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строке 93 в графе 5 также учитывается поголовье коров, проданных населению в кредит, но не снятых с баланса хозяйства.</w:t>
      </w:r>
    </w:p>
    <w:p w14:paraId="7DF66508" w14:textId="74954A19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наличное поголовье не включаются скот, птица, кролики, олени, пушные звери, похищенные или погибшие, в том числе по вине обслуживающего персонала, даже если они и подлежали возмещению за счет виновных лиц. Также не учитываются в строках 89</w:t>
      </w:r>
      <w:r w:rsidR="007C339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94 и 95</w:t>
      </w:r>
      <w:r w:rsidR="007C3395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49 скот и птица, принятые сельскохозяйственной организацией от населения для реализации по их поручению.</w:t>
      </w:r>
    </w:p>
    <w:p w14:paraId="36DD0062" w14:textId="3A742406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заполнения раздела 2 формы необходимо проверить по каждой графе, равняются ли суммы приходных и расходных строк. Для этого необходимо к поголовью скота на 1 января отчетного года (строка 55) прибавить данные строк 59, 61, 63, 67, а по коровам – данные строки 58 вместо строки 59. Полученная сумма должна равняться сумме строк 69, 71, 78, 79, 81, 84, 86, 88.</w:t>
      </w:r>
    </w:p>
    <w:p w14:paraId="57647AE7" w14:textId="287D9D9A" w:rsidR="00693DBA" w:rsidRPr="00693DBA" w:rsidRDefault="00693DBA" w:rsidP="00693DB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Наличие скота и птицы по видам на конец отчетного года</w:t>
      </w:r>
    </w:p>
    <w:p w14:paraId="44CBDED0" w14:textId="58B19C0C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Строка 95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заполняется, если в организации имеются быки старше 2-х лет, используемые для воспроизводства поголовья молочного или мясного стада.</w:t>
      </w:r>
    </w:p>
    <w:p w14:paraId="5C2FA4CE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96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общего поголовья крупного рогатого скота выделяется молодняк крупного рогатого скота, включающее поголовье бычков и телок (включая слученных и искусственно осемененных телок, стельность которых не установлена) старше 1 года, а также нетелей (все фактически слученные и искусственно осемененные телки в случае установления их стельности). При этом количество нетелей молочного скота необходимо также записать отдельной строкой 97.</w:t>
      </w:r>
    </w:p>
    <w:p w14:paraId="2AD26B79" w14:textId="17B67C99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98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отражаются телочки и бычки (включая кастрированных) в возрасте до 1 года.</w:t>
      </w:r>
    </w:p>
    <w:p w14:paraId="4ED6C08A" w14:textId="799DB9C9" w:rsidR="00766AC3" w:rsidRPr="00693DBA" w:rsidRDefault="00766AC3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строк</w:t>
      </w:r>
      <w:r w:rsidR="00DA4402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5849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графе 5, </w:t>
      </w:r>
      <w:r w:rsidR="00DA4402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строк 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95, 96 и 98 </w:t>
      </w:r>
      <w:r w:rsidR="00975849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графе 4 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меньше </w:t>
      </w:r>
      <w:r w:rsidR="00DA4402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равна 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</w:t>
      </w:r>
      <w:r w:rsidR="00DA4402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 по графе 4.</w:t>
      </w:r>
      <w:r w:rsidR="00DA4402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Разница может быть за счет коров на откорме и нагуле</w:t>
      </w:r>
      <w:r w:rsidR="00683EB7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не отражаются в разделе 3.</w:t>
      </w:r>
    </w:p>
    <w:p w14:paraId="6571C55D" w14:textId="32DA3F0F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101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6AC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 строки 89 по графе 4)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отражается поголовье взрослых рабочих волов старше 2-х лет. Волы, временно не используемые на работах по болезни и другим причинам, включаются в число рабочих волов. Бычки моложе 2-х лет (включая кастрированных), хотя и приучаемые к работе,</w:t>
      </w:r>
      <w:r w:rsidR="000552E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этой строке не показываются, а записываются в группах крупного рогатого скота в соответствии с возрастом в строках 96 или 98.</w:t>
      </w:r>
    </w:p>
    <w:p w14:paraId="58AD7AC4" w14:textId="398AB2B0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строкам 102 и 103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6AC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 строки 89 по графе 4)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указывается все поголовье буйволов и яков, как взрослых, так и молодняка.</w:t>
      </w:r>
    </w:p>
    <w:p w14:paraId="124BA652" w14:textId="01657283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 строкам 104 и 105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общего поголовья крупного рогатого скота </w:t>
      </w:r>
      <w:r w:rsidR="00766AC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(строка 89 графа 4)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выделяется поголовье скота мясн</w:t>
      </w:r>
      <w:r w:rsidR="000552E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52E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специализированных пород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коров </w:t>
      </w:r>
      <w:r w:rsidR="000552E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мясного направления.</w:t>
      </w:r>
    </w:p>
    <w:p w14:paraId="3E56F341" w14:textId="7E9140E3" w:rsidR="000552EE" w:rsidRPr="00693DBA" w:rsidRDefault="000552EE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Коровы молочного направления, переведенные на откорм и нагул, в строки 104 и 105 не включаются.</w:t>
      </w:r>
    </w:p>
    <w:p w14:paraId="7B384797" w14:textId="1B5AD8CE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106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общего поголовья свиней </w:t>
      </w:r>
      <w:r w:rsidR="00DA4402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(строка 89 графа 6)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показывается взрослое поголовье свиней, к которому относятся хряки-производители (хряки старше 2-х лет, переведенные в основное стадо после оценки продуктивности покрытых ими маток), свиноматки основные и проверяемые, а также свиньи на откорме старше 11 месяцев.</w:t>
      </w:r>
    </w:p>
    <w:p w14:paraId="391F67B6" w14:textId="73EB9819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взрослого поголовья свиней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107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отдельно записывается наличие поголовья свиней основного стада, к которому относятся хряки-производители и свиноматки основные и проверяемые. Так же из основного стада свиней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108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показывается наличие в хозяйстве на отчетную дату основных свиноматок, то есть свиноматок, опоросившихся один или несколько раз и переведенных в основное стадо. При этом выбракованные свиноматки, поставленные на откорм, по строке 108 не учитываются, а включаются в строку 106.</w:t>
      </w:r>
    </w:p>
    <w:p w14:paraId="04DA94B3" w14:textId="073C1AA6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109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общего поголовья свиней выделяется поголовье молодняка свиней, к которому относятся </w:t>
      </w:r>
      <w:r w:rsidR="000552E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и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ремонтные хрячки и ремонтные свинки старше 4-х месяцев. В число </w:t>
      </w:r>
      <w:r w:rsidRPr="00693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ремонтных свинок включаются свинки до момента их случки или искусственного осеменения. После случки и искусственного осеменения ремонтные свинки учитываются по строке 107 как проверяемые свиноматки. Из молодняка свиней </w:t>
      </w:r>
      <w:r w:rsidRPr="00693D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строкам 111, 112</w:t>
      </w:r>
      <w:r w:rsidRPr="00693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отдельно показывается молодняк свиней в возрасте от 4-х месяцев на откорме и свинки и хрячки от рождения до 4-месячного возраста.</w:t>
      </w:r>
    </w:p>
    <w:p w14:paraId="27D7148B" w14:textId="1635EDA6" w:rsidR="00DA4402" w:rsidRPr="00693DBA" w:rsidRDefault="00DA4402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1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 строк 106 и 109 по графе 4 равна общему поголовью свиней по строке 89 в графе 6.</w:t>
      </w:r>
    </w:p>
    <w:p w14:paraId="508759DD" w14:textId="36A168CA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113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общего поголовья овец и коз </w:t>
      </w:r>
      <w:r w:rsidR="00975849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(строка 89 графа 7)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показывается все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овцепоголовье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(взрослое и молодняк) без коз.</w:t>
      </w:r>
    </w:p>
    <w:p w14:paraId="738F4E05" w14:textId="633DC0D1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114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приводится все маточное поголовье овцематок и ярок старше 1 года, выделенное из строки 113. К ним относят маток, окотившихся (давших приплод) один или несколько раз, а также ярок старше 1 года (овцы, ни разу не дававшие приплод, хотя бы и слученные или искусственно осемененные).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115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проставляется поголовье овцематок и ярок каракульской породы.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строку 116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бараны старше 2-х лет, после оценки продуктивности покрытых ими маток.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117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показывается все поголовье овец в возрасте до 1 года.</w:t>
      </w:r>
    </w:p>
    <w:p w14:paraId="5BB114BE" w14:textId="32ED3ECB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119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5849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общего поголовья овец и коз </w:t>
      </w:r>
      <w:r w:rsidR="00975849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(строка 89 графа 7)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показываются козы всех возрастов, а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120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том числе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козоматки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их число включаются матки, окотившиеся один или несколько раз, а также козочки старше 1 года (козы, ни разу не дававшие приплод, хотя бы и слученные или искусственно осемененные).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121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отражается наличие некастрированных козлов старше 2-х лет, независимо от их использования.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122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показывается все поголовье коз в возрасте до 1 года.</w:t>
      </w:r>
    </w:p>
    <w:p w14:paraId="528EC571" w14:textId="64A4C376" w:rsidR="00683EB7" w:rsidRPr="00693DBA" w:rsidRDefault="00683EB7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строк 113 и 119 по графе 4 равна строке 89 по графе 7.</w:t>
      </w:r>
    </w:p>
    <w:p w14:paraId="3375B1D6" w14:textId="6416D1D4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126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общего поголовья лошадей </w:t>
      </w:r>
      <w:r w:rsidR="00683EB7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(строка 89 графа 9)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показывается взрослое поголовье, включающее кобыл старше 3-х лет, жеребцов-производителей (жеребцы старше 3-х лет, после оценки продуктивности покрытых ими маток), а также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прочие животные старше 3-х лет. Из взрослого поголовья лошадей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127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отдельно указывается маточное стадо, включающее поголовье племенных кобыл, используемых на легких работах, а также кобыл, переведенных на табунное содержание и рабочих кобыл.</w:t>
      </w:r>
    </w:p>
    <w:p w14:paraId="79F9809A" w14:textId="1E505981" w:rsidR="00683EB7" w:rsidRPr="008B1755" w:rsidRDefault="00693DBA" w:rsidP="007C3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128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общего поголовья лощадей выделяется молодняк, включающий все поголовье</w:t>
      </w:r>
      <w:r w:rsidR="00683EB7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лошадей в возрасте</w:t>
      </w:r>
      <w:r w:rsidR="00683EB7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3-х лет.</w:t>
      </w:r>
      <w:r w:rsidR="003815A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22CA253" w14:textId="77777777" w:rsidR="00683EB7" w:rsidRPr="008B1755" w:rsidRDefault="00683EB7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Сумма строк 126 и 128 по графе 4 равна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поголовь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лошадей 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строке 89 в графе 9.</w:t>
      </w:r>
    </w:p>
    <w:p w14:paraId="00711209" w14:textId="41C81596" w:rsidR="00693DBA" w:rsidRPr="00693DBA" w:rsidRDefault="00683EB7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DBA"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строку 130</w:t>
      </w:r>
      <w:r w:rsidR="00693DBA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включается </w:t>
      </w: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 строки 89 по графе 9) </w:t>
      </w:r>
      <w:r w:rsidR="00693DBA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поголовье всех меринов, кобыл и жеребцов от 3-х лет и старше, участвующих в сельскохозяйственных работах, на лесозаготовках, стройках, в извозе, а также разъездных, верховых, вьючных и так далее. Скаковые, беговые и цирковые лошади, а также лошади, используемые в школах верховой езды, в эту строку не включаются.</w:t>
      </w:r>
    </w:p>
    <w:p w14:paraId="0CCD9EEA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Рабочий скот, временно неработоспособный по болезни и другим причинам, считается рабочим скотом. В то же время племенные жеребцы и кобылы, используемые только на легких работах, в эту строку не включаются.</w:t>
      </w:r>
    </w:p>
    <w:p w14:paraId="475640F7" w14:textId="7D089F33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срокам 150</w:t>
      </w:r>
      <w:r w:rsidR="00711223" w:rsidRPr="008B17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151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общего поголовья лошадей </w:t>
      </w:r>
      <w:r w:rsidR="00683EB7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(строка 89 графа 9)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выделяется количество мясных табунных лошадей, из них кобыл. К ним относятся лошади алтайской, башкирской, бурятской, казахской,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кушумской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, тувинской, якутской и других местных пород мясных табунных лошадей и их помесей с заводскими породами, выращиваемых для забоя на мясо при соответствующем их разведении.</w:t>
      </w:r>
    </w:p>
    <w:p w14:paraId="53070D6C" w14:textId="2A8A554E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строкам 131</w:t>
      </w:r>
      <w:r w:rsidR="00711223" w:rsidRPr="008B17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135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отражается поголовье ослов, мулов и верблюдов всех возрастов, фактически имеющихся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сельскохозяйственной организации. К числу верблюдиц (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строка 134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) относят маток старше 3-х лет, давших приплод один или несколько раз, а также маток, ни разу не дававших приплод, но слученных или искусственно осемененных.</w:t>
      </w:r>
    </w:p>
    <w:p w14:paraId="7F708CE5" w14:textId="77777777" w:rsidR="00D06EF6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строку 136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записывается поголовье кроликов всех возрастов, в поголовье кроликоматок (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строка 137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окролившиеся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самки, а также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сукрольные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самки, включая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сукрольных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самок, от которых будет получен окрол впервые.</w:t>
      </w:r>
      <w:r w:rsidR="00683EB7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Забой кроликов за отчетный год показывают по строкам 25 и 26 </w:t>
      </w:r>
      <w:r w:rsidR="000869C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683EB7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1</w:t>
      </w:r>
      <w:r w:rsidR="000869C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683EB7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E026CF" w14:textId="42FD0333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 организации занимаются разведением пчел, то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138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записать имеющееся количество пчел медоносных (семей), размещающихся в отдельных ульях.</w:t>
      </w:r>
      <w:r w:rsidR="003815A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Мед, полученный за отчетный год, записывают по строке 42 подраздела 1.</w:t>
      </w:r>
      <w:r w:rsidR="000869C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15A3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7FCF39" w14:textId="07C3A6F3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строкам 142</w:t>
      </w:r>
      <w:r w:rsidR="00711223" w:rsidRPr="008B17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149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 наличие в сельхозорганизации, занимающейся клеточным разведением пушных зверей, всего поголовья лисиц, песцов, норок, нутрий, соболей, бобров, ондатр и хорей (самцов и самок старше 8 месяцев, а также молодняка рождения отчетного года и прошлых лет, полученного в хозяйстве и купленного для укомплектования стада).</w:t>
      </w:r>
    </w:p>
    <w:p w14:paraId="043D88A4" w14:textId="78540CCD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разделе в графе 5 по соответствующим строкам, а также по строке 94 раздела 2 из общего поголовья сельскохозяйственных животных выделяется количество племенных животных. К ним относятся сельскохозяйственные животные,</w:t>
      </w:r>
      <w:r w:rsidR="000869C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используемые для воспроизводства определенной породы</w:t>
      </w:r>
      <w:r w:rsidR="000869C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9CE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зарегистрированные в установленном порядке</w:t>
      </w:r>
      <w:r w:rsidR="000869C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869CE"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имеющие документально подтвержденное происхождение</w:t>
      </w:r>
      <w:r w:rsidR="000869C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конец отчетного года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AFA144" w14:textId="77777777" w:rsidR="00693DBA" w:rsidRPr="00693DBA" w:rsidRDefault="00693DBA" w:rsidP="00693DB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4. Наличие птицы на конец отчетного года</w:t>
      </w:r>
    </w:p>
    <w:p w14:paraId="37CA958E" w14:textId="7FBEDD4B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строкам 156</w:t>
      </w:r>
      <w:r w:rsidR="00711223" w:rsidRPr="008B17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162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9CE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строки 89 графа 10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показывается поголовье птицы по видам с выделением взрослой птицы (графа 3) и молодняка (графа 4).</w:t>
      </w:r>
    </w:p>
    <w:p w14:paraId="71D838FB" w14:textId="583C9090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158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приводится поголовье взрослых кур (без петухов), независимо от того, получают ли от этих кур яйца в данное время или нет.</w:t>
      </w:r>
    </w:p>
    <w:p w14:paraId="2682CA24" w14:textId="5F5B78F3" w:rsidR="000869CE" w:rsidRPr="00693DBA" w:rsidRDefault="000869CE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внимание, что цыплята-бройлеры относятся к молодняку кур и записываются в строку 156 по графе 4.</w:t>
      </w:r>
    </w:p>
    <w:p w14:paraId="0F0EF191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159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отражается поголовье индеек,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160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гусей,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161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других видов птицы (уток, цесарок, перепелок, страусов, фазанов и других).</w:t>
      </w:r>
    </w:p>
    <w:p w14:paraId="4B560F3B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заполнении графы 4 данного раздела следует иметь в виду, что время перевода молодняка во взрослое стадо установлено:</w:t>
      </w:r>
    </w:p>
    <w:p w14:paraId="3F93362E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молодняка кур яичных пород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150 дней;</w:t>
      </w:r>
    </w:p>
    <w:p w14:paraId="0D926432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молодняка кур мясных и мясояичных пород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180 дней;</w:t>
      </w:r>
    </w:p>
    <w:p w14:paraId="441A91B4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молодняка гусей и индеек – в возрасте 150 дней;</w:t>
      </w:r>
    </w:p>
    <w:p w14:paraId="4A54816E" w14:textId="2E17AF85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молодняка уток – в возрасте 90 дней.</w:t>
      </w:r>
    </w:p>
    <w:p w14:paraId="26F6270A" w14:textId="77777777" w:rsidR="00693DBA" w:rsidRPr="00693DBA" w:rsidRDefault="00693DBA" w:rsidP="00693DB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5. Расход кормов за отчетный год</w:t>
      </w:r>
    </w:p>
    <w:p w14:paraId="4C446873" w14:textId="29A63F6B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Корма должны показываться 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пересчете на кормовые единицы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Справочная информация о средней питательности кормов размещена на сайте Росстата в информационно-телекоммуникационной сети «Интернет» по адресу: www.rosstat.gov.ru / Главная страница / Статистика / Официальная статистика / Предпринимательство / Сельское хозяйство, охота и лесное хозяйство / Информация / Методология / Перечень средней питательности кормов в кормовых единицах. </w:t>
      </w:r>
    </w:p>
    <w:p w14:paraId="7767D7FE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 расходе зерна на корм скоту и птице отражаются в физическом весе (то есть без пересчета на кормовые единицы).</w:t>
      </w:r>
    </w:p>
    <w:p w14:paraId="65D631C5" w14:textId="186DCFD9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4 приводятся суммарные данные обо всех израсходованных концентрированных кормах: зернофураже, отрубях, комбикормах, премиксах в составе комбикормов, муке, зерновых и мельничных отходах, отходах хлебопекарной и крупяной промышленности, жмыхах и шроте, витаминно</w:t>
      </w:r>
      <w:r w:rsidR="007A6F86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травяной муке (травяной муке искусственной сушки из трав ранней стадии их развития в виде муки, гранул и брикетов). Другие искусственно обезвоженные зеленые корма учитываются в грубых кормах (графа 6).</w:t>
      </w:r>
    </w:p>
    <w:p w14:paraId="65402E34" w14:textId="604FF854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графу 6 включаются грубые корма: сено, сенная мука и сенная резка, сенаж, солома, в том числе засилосованная в чистом виде, стебли кукурузы, убранные в стадии полной спелости, стебли многолетних трав, убранных на семена, камыш и др. грубостебельчатые растительные корма, а также искусственно обезвоженные зеленые корма (кроме витаминно</w:t>
      </w:r>
      <w:r w:rsidR="009D7DB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травяной муки, которая учитывается в графе 4), приготовленные на сушильных агрегатах из древесной зелени (включая хвою), ботвы сахарной свеклы и других отходов полеводства, в виде муки, сечки, резки, гранул и брикетов.</w:t>
      </w:r>
    </w:p>
    <w:p w14:paraId="6A396059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графе 7 учитываются сочные корма: силос всех видов (включая солому, засилосованную вместе с другими культурами), овощи, корнеплоды (включая сахарную свеклу) и бахчевые культуры, картофель, зеленые корма (подкормка), жом, барда, мезга, пивная дробина, патока и прочие отходы организаций пищевой промышленности.</w:t>
      </w:r>
    </w:p>
    <w:p w14:paraId="36321FE8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8 должны быть записаны все остальные корма: молоко (кроме молока, высосанного телятами), обрат, пахта, сыворотка, кровяная, мясокостная, мясная, костная, рыбная мука и прочие корма животного происхождения, ЗЦМ (заменитель цельного молока), кормовые смеси, пищевые отходы и пастбищные корма.</w:t>
      </w:r>
    </w:p>
    <w:p w14:paraId="3BFEDE80" w14:textId="33D1BFD8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строкам 194</w:t>
      </w:r>
      <w:r w:rsidR="00711223" w:rsidRPr="008B17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отражаются данные о расходе кормов всем видам скота и птицы, а также отдельным видам животных.</w:t>
      </w:r>
    </w:p>
    <w:p w14:paraId="3BAA9876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Корма, скормленные скоту и птице, принятым на доращивание и откорм в сельскохозяйственных организациях, учитываются этими хозяйствами.</w:t>
      </w:r>
    </w:p>
    <w:p w14:paraId="1AA7B70B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201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показываются корма, израсходованные зверям, кроликам, оленям, рыбе, шелкопряду.</w:t>
      </w:r>
    </w:p>
    <w:p w14:paraId="2F25E21C" w14:textId="77A1198F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202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графах 3 и 8 показывается подножный корм, съеденный скотом на всех видах пастбищ (например, выгонах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пастбищных угодьях, залежах, жнивье, лесах, кустарниках), кроме использованных скотом других сельхозорганизаций или личным скотом граждан.</w:t>
      </w:r>
    </w:p>
    <w:p w14:paraId="5B602017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203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отражается количество израсходованных всем видам скота и птицы купленных (приобретенных со стороны в порядке денежных расчетов) кормов.</w:t>
      </w:r>
    </w:p>
    <w:p w14:paraId="11BBFCFB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тех случаях, когда при продаже сельхозорганизацией технических культур организациям, осуществляющим закупки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государственных нужд, а также организациям промышленности и оптовой торговли последние производят встречную продажу комбикормов, то такие корма должны учитываться как покупные и включаться в эту строку.</w:t>
      </w:r>
    </w:p>
    <w:p w14:paraId="73E4EEDD" w14:textId="16EE6B7A" w:rsidR="00693DBA" w:rsidRPr="008B1755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строку 203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включаются концентрированные корма (в том числе комбикорма)</w:t>
      </w:r>
      <w:r w:rsidR="0040007D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полученные в порядке обмена на зерно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организаций перерабатывающей промышленности.</w:t>
      </w:r>
    </w:p>
    <w:p w14:paraId="30AC91A4" w14:textId="77777777" w:rsidR="00693DBA" w:rsidRPr="00693DBA" w:rsidRDefault="00693DBA" w:rsidP="00693DB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6. Среднегодовое поголовье скота и птицы</w:t>
      </w:r>
    </w:p>
    <w:p w14:paraId="675C1612" w14:textId="6BCB51DD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Среднегодовое поголовье скота и птицы по видам (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строки 210</w:t>
      </w:r>
      <w:r w:rsidR="009D7D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219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рассчитывается из 24 дат (на начало и конец каждого месяца), как средняя хронологическая:</w:t>
      </w:r>
    </w:p>
    <w:p w14:paraId="52C7940B" w14:textId="6556DD28" w:rsidR="00693DBA" w:rsidRPr="00693DBA" w:rsidRDefault="00693DBA" w:rsidP="00693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1/I-20</w:t>
      </w:r>
      <w:r w:rsidR="0040007D" w:rsidRPr="008B17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24</w:t>
      </w:r>
      <w:r w:rsidRPr="00693D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г.+2х1/II…+2х1/XII+1/I-20</w:t>
      </w:r>
      <w:r w:rsidR="0040007D" w:rsidRPr="008B17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Pr="00693D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= среднегодовое поголовье</w:t>
      </w:r>
      <w:r w:rsidR="0040007D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2024 год</w:t>
      </w:r>
    </w:p>
    <w:p w14:paraId="4D874C3A" w14:textId="25AA39F1" w:rsidR="00693DBA" w:rsidRPr="00693DBA" w:rsidRDefault="00693DBA" w:rsidP="0040007D">
      <w:pPr>
        <w:spacing w:after="120" w:line="240" w:lineRule="auto"/>
        <w:ind w:left="113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="0040007D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</w:p>
    <w:p w14:paraId="5A842BEE" w14:textId="77777777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 отсутствия помесячных данных о наличии отдельных видов скота и птицы среднегодовое поголовье может быть исчислено как среднее арифметическое на начало и конец отчетного года.</w:t>
      </w:r>
    </w:p>
    <w:p w14:paraId="1B9621A7" w14:textId="1CE55974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строке 217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«Куры</w:t>
      </w:r>
      <w:r w:rsidR="007A6F86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несушки» приводится среднее поголовье кур</w:t>
      </w:r>
      <w:r w:rsidR="007A6F86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несушек, исчисленное путем деления количества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кормодней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</w:t>
      </w:r>
      <w:r w:rsidR="007A6F86" w:rsidRPr="008B175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несушек на количество дней в отчетном году.</w:t>
      </w:r>
    </w:p>
    <w:p w14:paraId="6995D57D" w14:textId="0E7D9D08" w:rsidR="00693DBA" w:rsidRPr="00693DBA" w:rsidRDefault="00693DBA" w:rsidP="0069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 строке 219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показывается сумма всех видов скота и птицы в пересчете на условный крупный скот. Количество скота и птицы, находящихся на выращивании в хозяйствах населения, в общее количество скота и птицы при пересчете его в условное поголовье не включается и по строке 219 не отражается.</w:t>
      </w:r>
    </w:p>
    <w:p w14:paraId="342C03BD" w14:textId="25A58B36" w:rsidR="00693DBA" w:rsidRPr="008B1755" w:rsidRDefault="00693DBA" w:rsidP="00693DB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условного поголовья скота и птицы необходимо поголовье каждого вида скота и птицы пересчитать в условные головы крупного скота по следующим коэффициентам: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9072"/>
        <w:gridCol w:w="1054"/>
      </w:tblGrid>
      <w:tr w:rsidR="00693DBA" w:rsidRPr="00693DBA" w14:paraId="7963875D" w14:textId="77777777" w:rsidTr="00CC5DC8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982FA5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689971" w14:textId="77777777" w:rsidR="00693DBA" w:rsidRPr="00693DBA" w:rsidRDefault="00693DBA" w:rsidP="00693DBA">
            <w:pPr>
              <w:spacing w:before="120"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Коровы, без коров на откорме и нагуле, быки-производители, рабочие волы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BD36F58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693DBA" w:rsidRPr="00693DBA" w14:paraId="449DD053" w14:textId="77777777" w:rsidTr="00CC5DC8">
        <w:trPr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CF97C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60C103E" w14:textId="77777777" w:rsidR="00693DBA" w:rsidRPr="00693DBA" w:rsidRDefault="00693DBA" w:rsidP="00693DBA">
            <w:pPr>
              <w:spacing w:before="120"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Коровы на откорме и нагуле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00A7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</w:tr>
      <w:tr w:rsidR="00693DBA" w:rsidRPr="00693DBA" w14:paraId="141A0F00" w14:textId="77777777" w:rsidTr="00CC5DC8">
        <w:trPr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DC8D4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E7490" w14:textId="77777777" w:rsidR="00693DBA" w:rsidRPr="00693DBA" w:rsidRDefault="00693DBA" w:rsidP="00693DBA">
            <w:pPr>
              <w:spacing w:before="120"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Прочий крупный рогатый скот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6A826A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</w:tr>
      <w:tr w:rsidR="00693DBA" w:rsidRPr="00693DBA" w14:paraId="4FF904C2" w14:textId="77777777" w:rsidTr="00CC5DC8">
        <w:trPr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E3B75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BC3C9" w14:textId="77777777" w:rsidR="00693DBA" w:rsidRPr="00693DBA" w:rsidRDefault="00693DBA" w:rsidP="00693DBA">
            <w:pPr>
              <w:spacing w:before="120" w:after="6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Свиньи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92A60C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693DBA" w:rsidRPr="00693DBA" w14:paraId="358E1DE2" w14:textId="77777777" w:rsidTr="00CC5DC8">
        <w:trPr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85D9F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C59C1" w14:textId="77777777" w:rsidR="00693DBA" w:rsidRPr="00693DBA" w:rsidRDefault="00693DBA" w:rsidP="00693DBA">
            <w:pPr>
              <w:spacing w:before="120"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Овцы и козы (без овец романовской породы)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BC1568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693DBA" w:rsidRPr="00693DBA" w14:paraId="6294C1D1" w14:textId="77777777" w:rsidTr="00CC5DC8">
        <w:trPr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D3E8B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5335D" w14:textId="77777777" w:rsidR="00693DBA" w:rsidRPr="00693DBA" w:rsidRDefault="00693DBA" w:rsidP="00693DBA">
            <w:pPr>
              <w:spacing w:before="120"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Овцы романовской породы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C03A98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693DBA" w:rsidRPr="00693DBA" w14:paraId="5AF10260" w14:textId="77777777" w:rsidTr="00CC5DC8">
        <w:trPr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C5EA4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7B31D" w14:textId="77777777" w:rsidR="00693DBA" w:rsidRPr="00693DBA" w:rsidRDefault="00693DBA" w:rsidP="00693DBA">
            <w:pPr>
              <w:spacing w:before="120"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Лошади, верблюды, ослы, мулы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0F2AFD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693DBA" w:rsidRPr="00693DBA" w14:paraId="462464D8" w14:textId="77777777" w:rsidTr="005D3C4A">
        <w:trPr>
          <w:trHeight w:val="64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F50E3D" w14:textId="77777777" w:rsidR="00693DBA" w:rsidRPr="00693DBA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30338B" w14:textId="77777777" w:rsidR="00693DBA" w:rsidRPr="00693DBA" w:rsidRDefault="00693DBA" w:rsidP="00693DBA">
            <w:pPr>
              <w:spacing w:before="120"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Птица всех видов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6249A" w14:textId="77777777" w:rsidR="00693DBA" w:rsidRPr="008B1755" w:rsidRDefault="00693DB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  <w:p w14:paraId="12363F3B" w14:textId="5499E4AA" w:rsidR="005D3C4A" w:rsidRPr="00693DBA" w:rsidRDefault="005D3C4A" w:rsidP="00693DBA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7D3D84F6" w14:textId="77777777" w:rsidR="00693DBA" w:rsidRPr="00693DBA" w:rsidRDefault="00693DBA" w:rsidP="00693D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A809E" w14:textId="5EEE0C12" w:rsidR="00693DBA" w:rsidRPr="00693DBA" w:rsidRDefault="00693DBA" w:rsidP="00693DBA">
      <w:pPr>
        <w:spacing w:after="120" w:line="22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Единицы измерения:</w:t>
      </w:r>
    </w:p>
    <w:p w14:paraId="73E4FD45" w14:textId="77777777" w:rsidR="00693DBA" w:rsidRPr="00693DBA" w:rsidRDefault="00693DBA" w:rsidP="00693DBA">
      <w:pPr>
        <w:spacing w:after="0" w:line="260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ц – центнер</w:t>
      </w:r>
    </w:p>
    <w:p w14:paraId="32D53209" w14:textId="77777777" w:rsidR="00693DBA" w:rsidRPr="00693DBA" w:rsidRDefault="00693DBA" w:rsidP="00693DBA">
      <w:pPr>
        <w:spacing w:after="0" w:line="260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корм.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дн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кормо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-день</w:t>
      </w:r>
    </w:p>
    <w:p w14:paraId="37ED4163" w14:textId="77777777" w:rsidR="00693DBA" w:rsidRPr="00693DBA" w:rsidRDefault="00693DBA" w:rsidP="00693DBA">
      <w:pPr>
        <w:spacing w:after="0" w:line="260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тысяча штук</w:t>
      </w:r>
    </w:p>
    <w:p w14:paraId="23F23CB2" w14:textId="77777777" w:rsidR="00693DBA" w:rsidRPr="00693DBA" w:rsidRDefault="00693DBA" w:rsidP="00693DBA">
      <w:pPr>
        <w:spacing w:after="0" w:line="260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 – голова</w:t>
      </w:r>
    </w:p>
    <w:p w14:paraId="1F0F4851" w14:textId="77777777" w:rsidR="00693DBA" w:rsidRPr="00693DBA" w:rsidRDefault="00693DBA" w:rsidP="00693DBA">
      <w:pPr>
        <w:spacing w:after="0" w:line="260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 </w:t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килограмм</w:t>
      </w:r>
    </w:p>
    <w:p w14:paraId="4B1D49E5" w14:textId="275D402D" w:rsidR="009C3656" w:rsidRPr="008B1755" w:rsidRDefault="00693DBA" w:rsidP="00693DBA">
      <w:pPr>
        <w:spacing w:after="0" w:line="260" w:lineRule="exac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Pr="00693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штука</w:t>
      </w:r>
    </w:p>
    <w:sectPr w:rsidR="009C3656" w:rsidRPr="008B1755" w:rsidSect="00D06EF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BA"/>
    <w:rsid w:val="000552EE"/>
    <w:rsid w:val="00057794"/>
    <w:rsid w:val="000869CE"/>
    <w:rsid w:val="000C74E1"/>
    <w:rsid w:val="0031251E"/>
    <w:rsid w:val="003629CE"/>
    <w:rsid w:val="00374C6A"/>
    <w:rsid w:val="003815A3"/>
    <w:rsid w:val="0040007D"/>
    <w:rsid w:val="00513F75"/>
    <w:rsid w:val="005D3C4A"/>
    <w:rsid w:val="00683EB7"/>
    <w:rsid w:val="00693DBA"/>
    <w:rsid w:val="006E4046"/>
    <w:rsid w:val="006F7B16"/>
    <w:rsid w:val="00711223"/>
    <w:rsid w:val="00766AC3"/>
    <w:rsid w:val="0079713D"/>
    <w:rsid w:val="007A6F86"/>
    <w:rsid w:val="007C3395"/>
    <w:rsid w:val="008A6B99"/>
    <w:rsid w:val="008B1755"/>
    <w:rsid w:val="00967FF1"/>
    <w:rsid w:val="00975849"/>
    <w:rsid w:val="009C3656"/>
    <w:rsid w:val="009D7DB9"/>
    <w:rsid w:val="00A06C74"/>
    <w:rsid w:val="00B3648A"/>
    <w:rsid w:val="00CB79F6"/>
    <w:rsid w:val="00D06EF6"/>
    <w:rsid w:val="00D10B49"/>
    <w:rsid w:val="00D7591F"/>
    <w:rsid w:val="00DA4402"/>
    <w:rsid w:val="00DE235E"/>
    <w:rsid w:val="00E1421A"/>
    <w:rsid w:val="00E21167"/>
    <w:rsid w:val="00E33D9C"/>
    <w:rsid w:val="00E77931"/>
    <w:rsid w:val="00E90817"/>
    <w:rsid w:val="00EA2799"/>
    <w:rsid w:val="00F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E793D"/>
  <w15:chartTrackingRefBased/>
  <w15:docId w15:val="{F60F8121-6BF6-4F92-9FE5-8893FEEA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13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Наталья Дмитриевна</dc:creator>
  <cp:keywords/>
  <dc:description/>
  <cp:lastModifiedBy>Херуимова Альбина Андреевна</cp:lastModifiedBy>
  <cp:revision>21</cp:revision>
  <dcterms:created xsi:type="dcterms:W3CDTF">2024-12-24T06:07:00Z</dcterms:created>
  <dcterms:modified xsi:type="dcterms:W3CDTF">2024-12-26T06:53:00Z</dcterms:modified>
</cp:coreProperties>
</file>